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6DDEE4" w14:textId="77777777" w:rsidR="001361BC" w:rsidRDefault="00BB00D9" w:rsidP="00BB00D9">
      <w:pPr>
        <w:spacing w:before="240" w:after="300" w:line="570" w:lineRule="atLeast"/>
        <w:outlineLvl w:val="3"/>
        <w:rPr>
          <w:rFonts w:ascii="Times New Roman" w:eastAsia="Times New Roman" w:hAnsi="Times New Roman" w:cs="Times New Roman"/>
          <w:color w:val="222222"/>
        </w:rPr>
      </w:pPr>
      <w:r w:rsidRPr="001361BC">
        <w:rPr>
          <w:rFonts w:ascii="Times New Roman" w:eastAsia="Times New Roman" w:hAnsi="Times New Roman" w:cs="Times New Roman"/>
          <w:color w:val="222222"/>
        </w:rPr>
        <w:t>Instructions</w:t>
      </w:r>
    </w:p>
    <w:p w14:paraId="7EC79E0F" w14:textId="781C72D2" w:rsidR="001361BC" w:rsidRPr="001361BC" w:rsidRDefault="001361BC" w:rsidP="00BB00D9">
      <w:pPr>
        <w:spacing w:before="240" w:after="300" w:line="570" w:lineRule="atLeast"/>
        <w:outlineLvl w:val="3"/>
        <w:rPr>
          <w:rFonts w:ascii="Times New Roman" w:eastAsia="Times New Roman" w:hAnsi="Times New Roman" w:cs="Times New Roman"/>
          <w:color w:val="222222"/>
        </w:rPr>
      </w:pPr>
      <w:bookmarkStart w:id="0" w:name="_GoBack"/>
      <w:bookmarkEnd w:id="0"/>
      <w:r>
        <w:rPr>
          <w:rFonts w:ascii="Times New Roman" w:eastAsia="Times New Roman" w:hAnsi="Times New Roman" w:cs="Times New Roman"/>
          <w:color w:val="222222"/>
        </w:rPr>
        <w:t xml:space="preserve">Scenario </w:t>
      </w:r>
    </w:p>
    <w:p w14:paraId="72CB4987" w14:textId="77777777" w:rsidR="00BB00D9" w:rsidRPr="001361BC" w:rsidRDefault="00BB00D9" w:rsidP="00BB00D9">
      <w:pPr>
        <w:spacing w:after="240"/>
        <w:rPr>
          <w:rFonts w:ascii="Times New Roman" w:eastAsia="Times New Roman" w:hAnsi="Times New Roman" w:cs="Times New Roman"/>
          <w:color w:val="222222"/>
        </w:rPr>
      </w:pPr>
      <w:r w:rsidRPr="001361BC">
        <w:rPr>
          <w:rFonts w:ascii="Times New Roman" w:eastAsia="Times New Roman" w:hAnsi="Times New Roman" w:cs="Times New Roman"/>
          <w:color w:val="222222"/>
        </w:rPr>
        <w:t>In this assessment, assume you are a nurse in an acute care, community, school, nursing home, or other health care setting. Before your shift begins, you scroll through Facebook and notice that a coworker has posted a photo of herself and a patient on Facebook. The post states, "I am so happy Jane is feeling better. She is just the best patient I've ever had, and I am excited that she is on the road to recovery."</w:t>
      </w:r>
    </w:p>
    <w:p w14:paraId="7BD0AB56" w14:textId="77777777" w:rsidR="00BB00D9" w:rsidRPr="001361BC" w:rsidRDefault="00BB00D9" w:rsidP="00BB00D9">
      <w:pPr>
        <w:spacing w:after="240"/>
        <w:rPr>
          <w:rFonts w:ascii="Times New Roman" w:eastAsia="Times New Roman" w:hAnsi="Times New Roman" w:cs="Times New Roman"/>
          <w:color w:val="222222"/>
        </w:rPr>
      </w:pPr>
      <w:r w:rsidRPr="001361BC">
        <w:rPr>
          <w:rFonts w:ascii="Times New Roman" w:eastAsia="Times New Roman" w:hAnsi="Times New Roman" w:cs="Times New Roman"/>
          <w:color w:val="222222"/>
        </w:rPr>
        <w:t>You have recently completed your annual continuing education requirements at work and realize this is a breach of your organization's social media policy. Your organization requires employees to immediately report such breaches to the privacy officer to ensure the post is removed immediately and that the nurse responsible receives appropriate corrective action.</w:t>
      </w:r>
    </w:p>
    <w:p w14:paraId="0F4A06A5" w14:textId="77777777" w:rsidR="00BB00D9" w:rsidRPr="001361BC" w:rsidRDefault="00BB00D9" w:rsidP="00BB00D9">
      <w:pPr>
        <w:spacing w:after="240"/>
        <w:rPr>
          <w:rFonts w:ascii="Times New Roman" w:eastAsia="Times New Roman" w:hAnsi="Times New Roman" w:cs="Times New Roman"/>
          <w:color w:val="222222"/>
        </w:rPr>
      </w:pPr>
      <w:r w:rsidRPr="001361BC">
        <w:rPr>
          <w:rFonts w:ascii="Times New Roman" w:eastAsia="Times New Roman" w:hAnsi="Times New Roman" w:cs="Times New Roman"/>
          <w:color w:val="222222"/>
        </w:rPr>
        <w:t>You follow appropriate organizational protocols and report the breach to the privacy officer. The privacy officer takes swift action to remove the post. Due to the severity of the breach, the organization terminates the nurse.</w:t>
      </w:r>
    </w:p>
    <w:p w14:paraId="25ED99EC" w14:textId="77777777" w:rsidR="00BB00D9" w:rsidRPr="001361BC" w:rsidRDefault="00BB00D9" w:rsidP="00BB00D9">
      <w:pPr>
        <w:spacing w:after="240"/>
        <w:rPr>
          <w:rFonts w:ascii="Times New Roman" w:eastAsia="Times New Roman" w:hAnsi="Times New Roman" w:cs="Times New Roman"/>
          <w:color w:val="222222"/>
        </w:rPr>
      </w:pPr>
      <w:r w:rsidRPr="001361BC">
        <w:rPr>
          <w:rFonts w:ascii="Times New Roman" w:eastAsia="Times New Roman" w:hAnsi="Times New Roman" w:cs="Times New Roman"/>
          <w:color w:val="222222"/>
        </w:rPr>
        <w:t>Based on this incident's severity, your organization has established a task force with two main goals:</w:t>
      </w:r>
    </w:p>
    <w:p w14:paraId="2736AC22" w14:textId="77777777" w:rsidR="00BB00D9" w:rsidRPr="001361BC" w:rsidRDefault="00BB00D9" w:rsidP="00BB00D9">
      <w:pPr>
        <w:numPr>
          <w:ilvl w:val="0"/>
          <w:numId w:val="1"/>
        </w:numPr>
        <w:ind w:left="0"/>
        <w:rPr>
          <w:rFonts w:ascii="Times New Roman" w:eastAsia="Times New Roman" w:hAnsi="Times New Roman" w:cs="Times New Roman"/>
          <w:color w:val="222222"/>
          <w:highlight w:val="yellow"/>
        </w:rPr>
      </w:pPr>
      <w:r w:rsidRPr="001361BC">
        <w:rPr>
          <w:rFonts w:ascii="Times New Roman" w:eastAsia="Times New Roman" w:hAnsi="Times New Roman" w:cs="Times New Roman"/>
          <w:color w:val="222222"/>
          <w:highlight w:val="yellow"/>
        </w:rPr>
        <w:t>Educate staff on HIPAA and appropriate social media use in health care.</w:t>
      </w:r>
    </w:p>
    <w:p w14:paraId="77764D12" w14:textId="77777777" w:rsidR="00BB00D9" w:rsidRPr="001361BC" w:rsidRDefault="00BB00D9" w:rsidP="00BB00D9">
      <w:pPr>
        <w:numPr>
          <w:ilvl w:val="0"/>
          <w:numId w:val="1"/>
        </w:numPr>
        <w:ind w:left="0"/>
        <w:rPr>
          <w:rFonts w:ascii="Times New Roman" w:eastAsia="Times New Roman" w:hAnsi="Times New Roman" w:cs="Times New Roman"/>
          <w:color w:val="222222"/>
        </w:rPr>
      </w:pPr>
      <w:r w:rsidRPr="001361BC">
        <w:rPr>
          <w:rFonts w:ascii="Times New Roman" w:eastAsia="Times New Roman" w:hAnsi="Times New Roman" w:cs="Times New Roman"/>
          <w:color w:val="222222"/>
          <w:highlight w:val="yellow"/>
        </w:rPr>
        <w:t>Prevent confidentiality, security, and privacy breaches</w:t>
      </w:r>
      <w:r w:rsidRPr="001361BC">
        <w:rPr>
          <w:rFonts w:ascii="Times New Roman" w:eastAsia="Times New Roman" w:hAnsi="Times New Roman" w:cs="Times New Roman"/>
          <w:color w:val="222222"/>
        </w:rPr>
        <w:t>.</w:t>
      </w:r>
    </w:p>
    <w:p w14:paraId="107798A3" w14:textId="77777777" w:rsidR="00BB00D9" w:rsidRPr="001361BC" w:rsidRDefault="00BB00D9" w:rsidP="00BB00D9">
      <w:pPr>
        <w:spacing w:after="240"/>
        <w:rPr>
          <w:rFonts w:ascii="Times New Roman" w:eastAsia="Times New Roman" w:hAnsi="Times New Roman" w:cs="Times New Roman"/>
          <w:color w:val="222222"/>
        </w:rPr>
      </w:pPr>
      <w:r w:rsidRPr="001361BC">
        <w:rPr>
          <w:rFonts w:ascii="Times New Roman" w:eastAsia="Times New Roman" w:hAnsi="Times New Roman" w:cs="Times New Roman"/>
          <w:color w:val="222222"/>
        </w:rPr>
        <w:t xml:space="preserve">The task force has been charged with creating a series of interprofessional staff updates on </w:t>
      </w:r>
      <w:r w:rsidRPr="001361BC">
        <w:rPr>
          <w:rFonts w:ascii="Times New Roman" w:eastAsia="Times New Roman" w:hAnsi="Times New Roman" w:cs="Times New Roman"/>
          <w:color w:val="222222"/>
          <w:highlight w:val="yellow"/>
        </w:rPr>
        <w:t>the following topics</w:t>
      </w:r>
      <w:r w:rsidRPr="001361BC">
        <w:rPr>
          <w:rFonts w:ascii="Times New Roman" w:eastAsia="Times New Roman" w:hAnsi="Times New Roman" w:cs="Times New Roman"/>
          <w:color w:val="222222"/>
        </w:rPr>
        <w:t>:</w:t>
      </w:r>
    </w:p>
    <w:p w14:paraId="57276AAC" w14:textId="77777777" w:rsidR="00BB00D9" w:rsidRPr="001361BC" w:rsidRDefault="00BB00D9" w:rsidP="00BB00D9">
      <w:pPr>
        <w:numPr>
          <w:ilvl w:val="0"/>
          <w:numId w:val="2"/>
        </w:numPr>
        <w:ind w:left="0"/>
        <w:rPr>
          <w:rFonts w:ascii="Times New Roman" w:eastAsia="Times New Roman" w:hAnsi="Times New Roman" w:cs="Times New Roman"/>
          <w:color w:val="222222"/>
        </w:rPr>
      </w:pPr>
      <w:r w:rsidRPr="001361BC">
        <w:rPr>
          <w:rFonts w:ascii="Times New Roman" w:eastAsia="Times New Roman" w:hAnsi="Times New Roman" w:cs="Times New Roman"/>
          <w:color w:val="222222"/>
        </w:rPr>
        <w:t>Social media best practices.</w:t>
      </w:r>
    </w:p>
    <w:p w14:paraId="1E3430F0" w14:textId="77777777" w:rsidR="00BB00D9" w:rsidRPr="001361BC" w:rsidRDefault="00BB00D9" w:rsidP="00BB00D9">
      <w:pPr>
        <w:numPr>
          <w:ilvl w:val="0"/>
          <w:numId w:val="2"/>
        </w:numPr>
        <w:ind w:left="0"/>
        <w:rPr>
          <w:rFonts w:ascii="Times New Roman" w:eastAsia="Times New Roman" w:hAnsi="Times New Roman" w:cs="Times New Roman"/>
          <w:color w:val="222222"/>
        </w:rPr>
      </w:pPr>
      <w:r w:rsidRPr="001361BC">
        <w:rPr>
          <w:rFonts w:ascii="Times New Roman" w:eastAsia="Times New Roman" w:hAnsi="Times New Roman" w:cs="Times New Roman"/>
          <w:color w:val="222222"/>
          <w:highlight w:val="yellow"/>
        </w:rPr>
        <w:t>What not to do: Social media</w:t>
      </w:r>
      <w:r w:rsidRPr="001361BC">
        <w:rPr>
          <w:rFonts w:ascii="Times New Roman" w:eastAsia="Times New Roman" w:hAnsi="Times New Roman" w:cs="Times New Roman"/>
          <w:color w:val="222222"/>
        </w:rPr>
        <w:t>.</w:t>
      </w:r>
    </w:p>
    <w:p w14:paraId="5346229B" w14:textId="77777777" w:rsidR="00BB00D9" w:rsidRPr="001361BC" w:rsidRDefault="00BB00D9" w:rsidP="00BB00D9">
      <w:pPr>
        <w:numPr>
          <w:ilvl w:val="0"/>
          <w:numId w:val="2"/>
        </w:numPr>
        <w:ind w:left="0"/>
        <w:rPr>
          <w:rFonts w:ascii="Times New Roman" w:eastAsia="Times New Roman" w:hAnsi="Times New Roman" w:cs="Times New Roman"/>
          <w:color w:val="222222"/>
        </w:rPr>
      </w:pPr>
      <w:r w:rsidRPr="001361BC">
        <w:rPr>
          <w:rFonts w:ascii="Times New Roman" w:eastAsia="Times New Roman" w:hAnsi="Times New Roman" w:cs="Times New Roman"/>
          <w:color w:val="222222"/>
        </w:rPr>
        <w:t>Social media risks to patient information.</w:t>
      </w:r>
    </w:p>
    <w:p w14:paraId="44AA6FB9" w14:textId="1741E546" w:rsidR="00BB00D9" w:rsidRPr="001361BC" w:rsidRDefault="00BB00D9" w:rsidP="00BB00D9">
      <w:pPr>
        <w:numPr>
          <w:ilvl w:val="0"/>
          <w:numId w:val="2"/>
        </w:numPr>
        <w:ind w:left="0"/>
        <w:rPr>
          <w:rFonts w:ascii="Times New Roman" w:eastAsia="Times New Roman" w:hAnsi="Times New Roman" w:cs="Times New Roman"/>
          <w:color w:val="222222"/>
        </w:rPr>
      </w:pPr>
      <w:r w:rsidRPr="001361BC">
        <w:rPr>
          <w:rFonts w:ascii="Times New Roman" w:eastAsia="Times New Roman" w:hAnsi="Times New Roman" w:cs="Times New Roman"/>
          <w:color w:val="222222"/>
        </w:rPr>
        <w:t>Steps to take if a breach occurs</w:t>
      </w:r>
    </w:p>
    <w:p w14:paraId="598CD6C2" w14:textId="77777777" w:rsidR="00BB00D9" w:rsidRPr="001361BC" w:rsidRDefault="00BB00D9" w:rsidP="00BB00D9">
      <w:pPr>
        <w:rPr>
          <w:rFonts w:ascii="Times New Roman" w:eastAsia="Times New Roman" w:hAnsi="Times New Roman" w:cs="Times New Roman"/>
          <w:color w:val="222222"/>
        </w:rPr>
      </w:pPr>
      <w:r w:rsidRPr="001361BC">
        <w:rPr>
          <w:rFonts w:ascii="Times New Roman" w:eastAsia="Times New Roman" w:hAnsi="Times New Roman" w:cs="Times New Roman"/>
          <w:color w:val="222222"/>
        </w:rPr>
        <w:t>You are asked to select one of the topics, or a combination of several topics, and create the content for a staff update containing a </w:t>
      </w:r>
      <w:r w:rsidRPr="001361BC">
        <w:rPr>
          <w:rFonts w:ascii="Times New Roman" w:eastAsia="Times New Roman" w:hAnsi="Times New Roman" w:cs="Times New Roman"/>
          <w:color w:val="222222"/>
          <w:bdr w:val="none" w:sz="0" w:space="0" w:color="auto" w:frame="1"/>
        </w:rPr>
        <w:t>maximum</w:t>
      </w:r>
      <w:r w:rsidRPr="001361BC">
        <w:rPr>
          <w:rFonts w:ascii="Times New Roman" w:eastAsia="Times New Roman" w:hAnsi="Times New Roman" w:cs="Times New Roman"/>
          <w:color w:val="222222"/>
        </w:rPr>
        <w:t> of two content pages. When distributed to interprofessional team members, the update will consist of one double-sided page.</w:t>
      </w:r>
    </w:p>
    <w:p w14:paraId="1DB734D5" w14:textId="77777777" w:rsidR="001361BC" w:rsidRPr="001361BC" w:rsidRDefault="001361BC" w:rsidP="00BB00D9">
      <w:pPr>
        <w:spacing w:after="240"/>
        <w:rPr>
          <w:rFonts w:ascii="Times New Roman" w:eastAsia="Times New Roman" w:hAnsi="Times New Roman" w:cs="Times New Roman"/>
          <w:color w:val="222222"/>
        </w:rPr>
      </w:pPr>
    </w:p>
    <w:p w14:paraId="0B17C66B" w14:textId="3049E3DC" w:rsidR="00BB00D9" w:rsidRPr="001361BC" w:rsidRDefault="00BB00D9" w:rsidP="00BB00D9">
      <w:pPr>
        <w:spacing w:after="240"/>
        <w:rPr>
          <w:rFonts w:ascii="Times New Roman" w:eastAsia="Times New Roman" w:hAnsi="Times New Roman" w:cs="Times New Roman"/>
          <w:color w:val="222222"/>
        </w:rPr>
      </w:pPr>
      <w:r w:rsidRPr="001361BC">
        <w:rPr>
          <w:rFonts w:ascii="Times New Roman" w:eastAsia="Times New Roman" w:hAnsi="Times New Roman" w:cs="Times New Roman"/>
          <w:color w:val="222222"/>
        </w:rPr>
        <w:t>The task force has asked team members assigned to the topics to include the following content in their updates in addition to content on their selected topic(s):</w:t>
      </w:r>
    </w:p>
    <w:p w14:paraId="2A23A69A" w14:textId="77777777" w:rsidR="00BB00D9" w:rsidRPr="001361BC" w:rsidRDefault="00BB00D9" w:rsidP="00BB00D9">
      <w:pPr>
        <w:numPr>
          <w:ilvl w:val="0"/>
          <w:numId w:val="3"/>
        </w:numPr>
        <w:ind w:left="0"/>
        <w:rPr>
          <w:rFonts w:ascii="Times New Roman" w:eastAsia="Times New Roman" w:hAnsi="Times New Roman" w:cs="Times New Roman"/>
          <w:color w:val="222222"/>
          <w:highlight w:val="yellow"/>
        </w:rPr>
      </w:pPr>
      <w:r w:rsidRPr="001361BC">
        <w:rPr>
          <w:rFonts w:ascii="Times New Roman" w:eastAsia="Times New Roman" w:hAnsi="Times New Roman" w:cs="Times New Roman"/>
          <w:color w:val="222222"/>
          <w:highlight w:val="yellow"/>
        </w:rPr>
        <w:t>What is protected health information (PHI)? </w:t>
      </w:r>
    </w:p>
    <w:p w14:paraId="34BB3079" w14:textId="77777777" w:rsidR="00BB00D9" w:rsidRPr="001361BC" w:rsidRDefault="00BB00D9" w:rsidP="00BB00D9">
      <w:pPr>
        <w:numPr>
          <w:ilvl w:val="1"/>
          <w:numId w:val="4"/>
        </w:numPr>
        <w:ind w:left="0"/>
        <w:rPr>
          <w:rFonts w:ascii="Times New Roman" w:eastAsia="Times New Roman" w:hAnsi="Times New Roman" w:cs="Times New Roman"/>
          <w:color w:val="222222"/>
          <w:highlight w:val="yellow"/>
        </w:rPr>
      </w:pPr>
      <w:r w:rsidRPr="001361BC">
        <w:rPr>
          <w:rFonts w:ascii="Times New Roman" w:eastAsia="Times New Roman" w:hAnsi="Times New Roman" w:cs="Times New Roman"/>
          <w:color w:val="222222"/>
          <w:highlight w:val="yellow"/>
        </w:rPr>
        <w:t>Be sure to include essential HIPAA information.</w:t>
      </w:r>
    </w:p>
    <w:p w14:paraId="0C3F5339" w14:textId="77777777" w:rsidR="00BB00D9" w:rsidRPr="001361BC" w:rsidRDefault="00BB00D9" w:rsidP="00BB00D9">
      <w:pPr>
        <w:numPr>
          <w:ilvl w:val="0"/>
          <w:numId w:val="4"/>
        </w:numPr>
        <w:ind w:left="0"/>
        <w:rPr>
          <w:rFonts w:ascii="Times New Roman" w:eastAsia="Times New Roman" w:hAnsi="Times New Roman" w:cs="Times New Roman"/>
          <w:color w:val="222222"/>
          <w:highlight w:val="yellow"/>
        </w:rPr>
      </w:pPr>
      <w:r w:rsidRPr="001361BC">
        <w:rPr>
          <w:rFonts w:ascii="Times New Roman" w:eastAsia="Times New Roman" w:hAnsi="Times New Roman" w:cs="Times New Roman"/>
          <w:color w:val="222222"/>
          <w:highlight w:val="yellow"/>
        </w:rPr>
        <w:t xml:space="preserve">What </w:t>
      </w:r>
      <w:proofErr w:type="gramStart"/>
      <w:r w:rsidRPr="001361BC">
        <w:rPr>
          <w:rFonts w:ascii="Times New Roman" w:eastAsia="Times New Roman" w:hAnsi="Times New Roman" w:cs="Times New Roman"/>
          <w:color w:val="222222"/>
          <w:highlight w:val="yellow"/>
        </w:rPr>
        <w:t>are</w:t>
      </w:r>
      <w:proofErr w:type="gramEnd"/>
      <w:r w:rsidRPr="001361BC">
        <w:rPr>
          <w:rFonts w:ascii="Times New Roman" w:eastAsia="Times New Roman" w:hAnsi="Times New Roman" w:cs="Times New Roman"/>
          <w:color w:val="222222"/>
          <w:highlight w:val="yellow"/>
        </w:rPr>
        <w:t xml:space="preserve"> privacy, security, and confidentiality? </w:t>
      </w:r>
    </w:p>
    <w:p w14:paraId="74686D32" w14:textId="77777777" w:rsidR="00BB00D9" w:rsidRPr="001361BC" w:rsidRDefault="00BB00D9" w:rsidP="00BB00D9">
      <w:pPr>
        <w:numPr>
          <w:ilvl w:val="1"/>
          <w:numId w:val="5"/>
        </w:numPr>
        <w:ind w:left="0"/>
        <w:rPr>
          <w:rFonts w:ascii="Times New Roman" w:eastAsia="Times New Roman" w:hAnsi="Times New Roman" w:cs="Times New Roman"/>
          <w:color w:val="222222"/>
          <w:highlight w:val="yellow"/>
        </w:rPr>
      </w:pPr>
      <w:r w:rsidRPr="001361BC">
        <w:rPr>
          <w:rFonts w:ascii="Times New Roman" w:eastAsia="Times New Roman" w:hAnsi="Times New Roman" w:cs="Times New Roman"/>
          <w:color w:val="222222"/>
          <w:highlight w:val="yellow"/>
        </w:rPr>
        <w:t>Define and provide examples of privacy, security, and confidentiality concerns related to the use of the technology in health care.</w:t>
      </w:r>
    </w:p>
    <w:p w14:paraId="65321FE8" w14:textId="77777777" w:rsidR="00BB00D9" w:rsidRPr="001361BC" w:rsidRDefault="00BB00D9" w:rsidP="00BB00D9">
      <w:pPr>
        <w:numPr>
          <w:ilvl w:val="1"/>
          <w:numId w:val="5"/>
        </w:numPr>
        <w:ind w:left="0"/>
        <w:rPr>
          <w:rFonts w:ascii="Times New Roman" w:eastAsia="Times New Roman" w:hAnsi="Times New Roman" w:cs="Times New Roman"/>
          <w:color w:val="222222"/>
          <w:highlight w:val="yellow"/>
        </w:rPr>
      </w:pPr>
      <w:r w:rsidRPr="001361BC">
        <w:rPr>
          <w:rFonts w:ascii="Times New Roman" w:eastAsia="Times New Roman" w:hAnsi="Times New Roman" w:cs="Times New Roman"/>
          <w:color w:val="222222"/>
          <w:highlight w:val="yellow"/>
        </w:rPr>
        <w:lastRenderedPageBreak/>
        <w:t>Explain the importance of interdisciplinary collaboration to safeguard sensitive electronic health information.</w:t>
      </w:r>
    </w:p>
    <w:p w14:paraId="4EFEF427" w14:textId="77777777" w:rsidR="00BB00D9" w:rsidRPr="001361BC" w:rsidRDefault="00BB00D9" w:rsidP="00BB00D9">
      <w:pPr>
        <w:numPr>
          <w:ilvl w:val="0"/>
          <w:numId w:val="5"/>
        </w:numPr>
        <w:ind w:left="0"/>
        <w:rPr>
          <w:rFonts w:ascii="Times New Roman" w:eastAsia="Times New Roman" w:hAnsi="Times New Roman" w:cs="Times New Roman"/>
          <w:color w:val="222222"/>
          <w:highlight w:val="yellow"/>
        </w:rPr>
      </w:pPr>
      <w:r w:rsidRPr="001361BC">
        <w:rPr>
          <w:rFonts w:ascii="Times New Roman" w:eastAsia="Times New Roman" w:hAnsi="Times New Roman" w:cs="Times New Roman"/>
          <w:color w:val="222222"/>
          <w:highlight w:val="yellow"/>
        </w:rPr>
        <w:t>What evidence relating to social media usage and PHI do interprofessional team members need to be aware of? For example: </w:t>
      </w:r>
    </w:p>
    <w:p w14:paraId="25E95316" w14:textId="77777777" w:rsidR="00BB00D9" w:rsidRPr="001361BC" w:rsidRDefault="00BB00D9" w:rsidP="00BB00D9">
      <w:pPr>
        <w:numPr>
          <w:ilvl w:val="1"/>
          <w:numId w:val="6"/>
        </w:numPr>
        <w:ind w:left="0"/>
        <w:rPr>
          <w:rFonts w:ascii="Times New Roman" w:eastAsia="Times New Roman" w:hAnsi="Times New Roman" w:cs="Times New Roman"/>
          <w:color w:val="222222"/>
          <w:highlight w:val="yellow"/>
        </w:rPr>
      </w:pPr>
      <w:r w:rsidRPr="001361BC">
        <w:rPr>
          <w:rFonts w:ascii="Times New Roman" w:eastAsia="Times New Roman" w:hAnsi="Times New Roman" w:cs="Times New Roman"/>
          <w:color w:val="222222"/>
          <w:highlight w:val="yellow"/>
        </w:rPr>
        <w:t>How many nurses have been terminated for inappropriate social media usage in the United States?</w:t>
      </w:r>
    </w:p>
    <w:p w14:paraId="03254172" w14:textId="77777777" w:rsidR="00BB00D9" w:rsidRPr="001361BC" w:rsidRDefault="00BB00D9" w:rsidP="00BB00D9">
      <w:pPr>
        <w:numPr>
          <w:ilvl w:val="1"/>
          <w:numId w:val="6"/>
        </w:numPr>
        <w:ind w:left="0"/>
        <w:rPr>
          <w:rFonts w:ascii="Times New Roman" w:eastAsia="Times New Roman" w:hAnsi="Times New Roman" w:cs="Times New Roman"/>
          <w:color w:val="222222"/>
          <w:highlight w:val="yellow"/>
        </w:rPr>
      </w:pPr>
      <w:r w:rsidRPr="001361BC">
        <w:rPr>
          <w:rFonts w:ascii="Times New Roman" w:eastAsia="Times New Roman" w:hAnsi="Times New Roman" w:cs="Times New Roman"/>
          <w:color w:val="222222"/>
          <w:highlight w:val="yellow"/>
        </w:rPr>
        <w:t>What types of sanctions have health care organizations imposed on interdisciplinary team members who have violated social media policies?</w:t>
      </w:r>
    </w:p>
    <w:p w14:paraId="474C6CB5" w14:textId="77777777" w:rsidR="00BB00D9" w:rsidRPr="001361BC" w:rsidRDefault="00BB00D9" w:rsidP="00BB00D9">
      <w:pPr>
        <w:numPr>
          <w:ilvl w:val="1"/>
          <w:numId w:val="6"/>
        </w:numPr>
        <w:ind w:left="0"/>
        <w:rPr>
          <w:rFonts w:ascii="Times New Roman" w:eastAsia="Times New Roman" w:hAnsi="Times New Roman" w:cs="Times New Roman"/>
          <w:color w:val="222222"/>
          <w:highlight w:val="yellow"/>
        </w:rPr>
      </w:pPr>
      <w:r w:rsidRPr="001361BC">
        <w:rPr>
          <w:rFonts w:ascii="Times New Roman" w:eastAsia="Times New Roman" w:hAnsi="Times New Roman" w:cs="Times New Roman"/>
          <w:color w:val="222222"/>
          <w:highlight w:val="yellow"/>
        </w:rPr>
        <w:t>What have been the financial penalties assessed against health care organizations for inappropriate social media usage?</w:t>
      </w:r>
    </w:p>
    <w:p w14:paraId="59F341BB" w14:textId="77777777" w:rsidR="00BB00D9" w:rsidRPr="001361BC" w:rsidRDefault="00BB00D9" w:rsidP="00BB00D9">
      <w:pPr>
        <w:numPr>
          <w:ilvl w:val="1"/>
          <w:numId w:val="6"/>
        </w:numPr>
        <w:ind w:left="0"/>
        <w:rPr>
          <w:rFonts w:ascii="Times New Roman" w:eastAsia="Times New Roman" w:hAnsi="Times New Roman" w:cs="Times New Roman"/>
          <w:color w:val="222222"/>
          <w:highlight w:val="yellow"/>
        </w:rPr>
      </w:pPr>
      <w:r w:rsidRPr="001361BC">
        <w:rPr>
          <w:rFonts w:ascii="Times New Roman" w:eastAsia="Times New Roman" w:hAnsi="Times New Roman" w:cs="Times New Roman"/>
          <w:color w:val="222222"/>
          <w:highlight w:val="yellow"/>
        </w:rPr>
        <w:t>What evidence-based strategies have health care organizations employed to prevent or reduce confidentiality, privacy, and security breaches, particularly related to social media usage?</w:t>
      </w:r>
    </w:p>
    <w:p w14:paraId="642D9BF1" w14:textId="77777777" w:rsidR="00BB00D9" w:rsidRPr="001361BC" w:rsidRDefault="00BB00D9" w:rsidP="00BB00D9">
      <w:pPr>
        <w:spacing w:before="100" w:beforeAutospacing="1" w:after="100" w:afterAutospacing="1"/>
        <w:outlineLvl w:val="4"/>
        <w:rPr>
          <w:rFonts w:ascii="Times New Roman" w:eastAsia="Times New Roman" w:hAnsi="Times New Roman" w:cs="Times New Roman"/>
          <w:color w:val="222222"/>
        </w:rPr>
      </w:pPr>
      <w:r w:rsidRPr="001361BC">
        <w:rPr>
          <w:rFonts w:ascii="Times New Roman" w:eastAsia="Times New Roman" w:hAnsi="Times New Roman" w:cs="Times New Roman"/>
          <w:color w:val="222222"/>
          <w:highlight w:val="yellow"/>
        </w:rPr>
        <w:t>Notes</w:t>
      </w:r>
    </w:p>
    <w:p w14:paraId="44C453CD" w14:textId="77777777" w:rsidR="00BB00D9" w:rsidRPr="001361BC" w:rsidRDefault="00BB00D9" w:rsidP="00BB00D9">
      <w:pPr>
        <w:numPr>
          <w:ilvl w:val="0"/>
          <w:numId w:val="7"/>
        </w:numPr>
        <w:ind w:left="0"/>
        <w:rPr>
          <w:rFonts w:ascii="Times New Roman" w:eastAsia="Times New Roman" w:hAnsi="Times New Roman" w:cs="Times New Roman"/>
          <w:color w:val="222222"/>
        </w:rPr>
      </w:pPr>
      <w:r w:rsidRPr="001361BC">
        <w:rPr>
          <w:rFonts w:ascii="Times New Roman" w:eastAsia="Times New Roman" w:hAnsi="Times New Roman" w:cs="Times New Roman"/>
          <w:color w:val="222222"/>
        </w:rPr>
        <w:t>Your staff update is limited to two double-spaced content pages. Be selective about the content you choose to include in your update so that you are able to meet the page length requirement. Include </w:t>
      </w:r>
      <w:r w:rsidRPr="001361BC">
        <w:rPr>
          <w:rFonts w:ascii="Times New Roman" w:eastAsia="Times New Roman" w:hAnsi="Times New Roman" w:cs="Times New Roman"/>
          <w:color w:val="222222"/>
          <w:bdr w:val="none" w:sz="0" w:space="0" w:color="auto" w:frame="1"/>
        </w:rPr>
        <w:t>need-to-know</w:t>
      </w:r>
      <w:r w:rsidRPr="001361BC">
        <w:rPr>
          <w:rFonts w:ascii="Times New Roman" w:eastAsia="Times New Roman" w:hAnsi="Times New Roman" w:cs="Times New Roman"/>
          <w:color w:val="222222"/>
        </w:rPr>
        <w:t> information. Leave out </w:t>
      </w:r>
      <w:r w:rsidRPr="001361BC">
        <w:rPr>
          <w:rFonts w:ascii="Times New Roman" w:eastAsia="Times New Roman" w:hAnsi="Times New Roman" w:cs="Times New Roman"/>
          <w:color w:val="222222"/>
          <w:bdr w:val="none" w:sz="0" w:space="0" w:color="auto" w:frame="1"/>
        </w:rPr>
        <w:t>nice-to-know</w:t>
      </w:r>
      <w:r w:rsidRPr="001361BC">
        <w:rPr>
          <w:rFonts w:ascii="Times New Roman" w:eastAsia="Times New Roman" w:hAnsi="Times New Roman" w:cs="Times New Roman"/>
          <w:color w:val="222222"/>
        </w:rPr>
        <w:t> information.</w:t>
      </w:r>
    </w:p>
    <w:p w14:paraId="3ACFC4DA" w14:textId="77777777" w:rsidR="00BB00D9" w:rsidRPr="001361BC" w:rsidRDefault="00BB00D9" w:rsidP="00BB00D9">
      <w:pPr>
        <w:numPr>
          <w:ilvl w:val="0"/>
          <w:numId w:val="7"/>
        </w:numPr>
        <w:ind w:left="0"/>
        <w:rPr>
          <w:rFonts w:ascii="Times New Roman" w:eastAsia="Times New Roman" w:hAnsi="Times New Roman" w:cs="Times New Roman"/>
          <w:color w:val="222222"/>
        </w:rPr>
      </w:pPr>
      <w:r w:rsidRPr="001361BC">
        <w:rPr>
          <w:rFonts w:ascii="Times New Roman" w:eastAsia="Times New Roman" w:hAnsi="Times New Roman" w:cs="Times New Roman"/>
          <w:color w:val="222222"/>
        </w:rPr>
        <w:t xml:space="preserve">Many </w:t>
      </w:r>
      <w:proofErr w:type="gramStart"/>
      <w:r w:rsidRPr="001361BC">
        <w:rPr>
          <w:rFonts w:ascii="Times New Roman" w:eastAsia="Times New Roman" w:hAnsi="Times New Roman" w:cs="Times New Roman"/>
          <w:color w:val="222222"/>
        </w:rPr>
        <w:t>times</w:t>
      </w:r>
      <w:proofErr w:type="gramEnd"/>
      <w:r w:rsidRPr="001361BC">
        <w:rPr>
          <w:rFonts w:ascii="Times New Roman" w:eastAsia="Times New Roman" w:hAnsi="Times New Roman" w:cs="Times New Roman"/>
          <w:color w:val="222222"/>
        </w:rPr>
        <w:t xml:space="preserve"> people do not read staff updates, do not read them carefully, or do not read them to the end. Ensure your staff update piques staff members' interest, highlights key points, and is easy to read. Avoid overcrowding the update with too much content.</w:t>
      </w:r>
    </w:p>
    <w:p w14:paraId="4FBFAFD1" w14:textId="77777777" w:rsidR="00BB00D9" w:rsidRPr="001361BC" w:rsidRDefault="00BB00D9" w:rsidP="00BB00D9">
      <w:pPr>
        <w:numPr>
          <w:ilvl w:val="0"/>
          <w:numId w:val="7"/>
        </w:numPr>
        <w:ind w:left="0"/>
        <w:rPr>
          <w:rFonts w:ascii="Times New Roman" w:eastAsia="Times New Roman" w:hAnsi="Times New Roman" w:cs="Times New Roman"/>
          <w:color w:val="222222"/>
        </w:rPr>
      </w:pPr>
      <w:r w:rsidRPr="001361BC">
        <w:rPr>
          <w:rFonts w:ascii="Times New Roman" w:eastAsia="Times New Roman" w:hAnsi="Times New Roman" w:cs="Times New Roman"/>
          <w:color w:val="222222"/>
        </w:rPr>
        <w:t>Also supply a separate reference page that includes 2–3 peer-reviewed and 1–2 non-peer-reviewed resources (for a total of 3–5 resources) to support the staff update content.</w:t>
      </w:r>
    </w:p>
    <w:p w14:paraId="07C8CFDA" w14:textId="77777777" w:rsidR="00BB00D9" w:rsidRPr="001361BC" w:rsidRDefault="00BB00D9" w:rsidP="00BB00D9">
      <w:pPr>
        <w:spacing w:before="100" w:beforeAutospacing="1" w:after="100" w:afterAutospacing="1"/>
        <w:outlineLvl w:val="4"/>
        <w:rPr>
          <w:rFonts w:ascii="Times New Roman" w:eastAsia="Times New Roman" w:hAnsi="Times New Roman" w:cs="Times New Roman"/>
          <w:color w:val="222222"/>
        </w:rPr>
      </w:pPr>
      <w:r w:rsidRPr="001361BC">
        <w:rPr>
          <w:rFonts w:ascii="Times New Roman" w:eastAsia="Times New Roman" w:hAnsi="Times New Roman" w:cs="Times New Roman"/>
          <w:color w:val="222222"/>
        </w:rPr>
        <w:t>Additional Requirements</w:t>
      </w:r>
    </w:p>
    <w:p w14:paraId="3DDA9964" w14:textId="77777777" w:rsidR="00BB00D9" w:rsidRPr="001361BC" w:rsidRDefault="00BB00D9" w:rsidP="00BB00D9">
      <w:pPr>
        <w:numPr>
          <w:ilvl w:val="0"/>
          <w:numId w:val="8"/>
        </w:numPr>
        <w:ind w:left="0"/>
        <w:rPr>
          <w:rFonts w:ascii="Times New Roman" w:eastAsia="Times New Roman" w:hAnsi="Times New Roman" w:cs="Times New Roman"/>
          <w:color w:val="222222"/>
        </w:rPr>
      </w:pPr>
      <w:r w:rsidRPr="001361BC">
        <w:rPr>
          <w:rFonts w:ascii="Times New Roman" w:eastAsia="Times New Roman" w:hAnsi="Times New Roman" w:cs="Times New Roman"/>
          <w:color w:val="222222"/>
          <w:bdr w:val="none" w:sz="0" w:space="0" w:color="auto" w:frame="1"/>
        </w:rPr>
        <w:t>Written communication: </w:t>
      </w:r>
      <w:r w:rsidRPr="001361BC">
        <w:rPr>
          <w:rFonts w:ascii="Times New Roman" w:eastAsia="Times New Roman" w:hAnsi="Times New Roman" w:cs="Times New Roman"/>
          <w:color w:val="222222"/>
        </w:rPr>
        <w:t>Ensure the staff update is free from errors that detract from the overall message.</w:t>
      </w:r>
    </w:p>
    <w:p w14:paraId="063B57D7" w14:textId="77777777" w:rsidR="00BB00D9" w:rsidRPr="001361BC" w:rsidRDefault="00BB00D9" w:rsidP="00BB00D9">
      <w:pPr>
        <w:numPr>
          <w:ilvl w:val="0"/>
          <w:numId w:val="8"/>
        </w:numPr>
        <w:ind w:left="0"/>
        <w:rPr>
          <w:rFonts w:ascii="Times New Roman" w:eastAsia="Times New Roman" w:hAnsi="Times New Roman" w:cs="Times New Roman"/>
          <w:color w:val="222222"/>
        </w:rPr>
      </w:pPr>
      <w:r w:rsidRPr="001361BC">
        <w:rPr>
          <w:rFonts w:ascii="Times New Roman" w:eastAsia="Times New Roman" w:hAnsi="Times New Roman" w:cs="Times New Roman"/>
          <w:color w:val="222222"/>
          <w:bdr w:val="none" w:sz="0" w:space="0" w:color="auto" w:frame="1"/>
        </w:rPr>
        <w:t>Submission length:</w:t>
      </w:r>
      <w:r w:rsidRPr="001361BC">
        <w:rPr>
          <w:rFonts w:ascii="Times New Roman" w:eastAsia="Times New Roman" w:hAnsi="Times New Roman" w:cs="Times New Roman"/>
          <w:color w:val="222222"/>
        </w:rPr>
        <w:t> Maximum of two double-spaced content pages.</w:t>
      </w:r>
    </w:p>
    <w:p w14:paraId="2DA583A9" w14:textId="77777777" w:rsidR="00BB00D9" w:rsidRPr="001361BC" w:rsidRDefault="00BB00D9" w:rsidP="00BB00D9">
      <w:pPr>
        <w:numPr>
          <w:ilvl w:val="0"/>
          <w:numId w:val="8"/>
        </w:numPr>
        <w:ind w:left="0"/>
        <w:rPr>
          <w:rFonts w:ascii="Times New Roman" w:eastAsia="Times New Roman" w:hAnsi="Times New Roman" w:cs="Times New Roman"/>
          <w:color w:val="222222"/>
        </w:rPr>
      </w:pPr>
      <w:r w:rsidRPr="001361BC">
        <w:rPr>
          <w:rFonts w:ascii="Times New Roman" w:eastAsia="Times New Roman" w:hAnsi="Times New Roman" w:cs="Times New Roman"/>
          <w:color w:val="222222"/>
          <w:bdr w:val="none" w:sz="0" w:space="0" w:color="auto" w:frame="1"/>
        </w:rPr>
        <w:t>Font and font size:</w:t>
      </w:r>
      <w:r w:rsidRPr="001361BC">
        <w:rPr>
          <w:rFonts w:ascii="Times New Roman" w:eastAsia="Times New Roman" w:hAnsi="Times New Roman" w:cs="Times New Roman"/>
          <w:color w:val="222222"/>
        </w:rPr>
        <w:t> Use Times New Roman, 12-point.</w:t>
      </w:r>
    </w:p>
    <w:p w14:paraId="41B8B8D8" w14:textId="77777777" w:rsidR="00BB00D9" w:rsidRPr="001361BC" w:rsidRDefault="00BB00D9" w:rsidP="00BB00D9">
      <w:pPr>
        <w:numPr>
          <w:ilvl w:val="0"/>
          <w:numId w:val="8"/>
        </w:numPr>
        <w:ind w:left="0"/>
        <w:rPr>
          <w:rFonts w:ascii="Times New Roman" w:eastAsia="Times New Roman" w:hAnsi="Times New Roman" w:cs="Times New Roman"/>
          <w:color w:val="222222"/>
        </w:rPr>
      </w:pPr>
      <w:r w:rsidRPr="001361BC">
        <w:rPr>
          <w:rFonts w:ascii="Times New Roman" w:eastAsia="Times New Roman" w:hAnsi="Times New Roman" w:cs="Times New Roman"/>
          <w:color w:val="222222"/>
          <w:bdr w:val="none" w:sz="0" w:space="0" w:color="auto" w:frame="1"/>
        </w:rPr>
        <w:t>Citations and references:</w:t>
      </w:r>
      <w:r w:rsidRPr="001361BC">
        <w:rPr>
          <w:rFonts w:ascii="Times New Roman" w:eastAsia="Times New Roman" w:hAnsi="Times New Roman" w:cs="Times New Roman"/>
          <w:color w:val="222222"/>
        </w:rPr>
        <w:t> Provide a separate reference page that includes 2–3 current, peer-reviewed and 1–2 current, non-peer-reviewed in-text citations and references (total of 3–5 resources) that support the staff update's content. Current mean no older than 5 years.</w:t>
      </w:r>
    </w:p>
    <w:p w14:paraId="66981720" w14:textId="77777777" w:rsidR="00BB00D9" w:rsidRPr="001361BC" w:rsidRDefault="00BB00D9" w:rsidP="00BB00D9">
      <w:pPr>
        <w:numPr>
          <w:ilvl w:val="0"/>
          <w:numId w:val="8"/>
        </w:numPr>
        <w:ind w:left="0"/>
        <w:rPr>
          <w:rFonts w:ascii="Times New Roman" w:eastAsia="Times New Roman" w:hAnsi="Times New Roman" w:cs="Times New Roman"/>
          <w:color w:val="222222"/>
        </w:rPr>
      </w:pPr>
      <w:r w:rsidRPr="001361BC">
        <w:rPr>
          <w:rFonts w:ascii="Times New Roman" w:eastAsia="Times New Roman" w:hAnsi="Times New Roman" w:cs="Times New Roman"/>
          <w:color w:val="222222"/>
          <w:bdr w:val="none" w:sz="0" w:space="0" w:color="auto" w:frame="1"/>
        </w:rPr>
        <w:t>APA format:</w:t>
      </w:r>
      <w:r w:rsidRPr="001361BC">
        <w:rPr>
          <w:rFonts w:ascii="Times New Roman" w:eastAsia="Times New Roman" w:hAnsi="Times New Roman" w:cs="Times New Roman"/>
          <w:color w:val="222222"/>
        </w:rPr>
        <w:t> Be sure your citations and references adhere to APA format. Consult the </w:t>
      </w:r>
      <w:hyperlink r:id="rId5" w:tgtFrame="_blank" w:tooltip="Select this link to launch this material in a new window." w:history="1">
        <w:r w:rsidRPr="001361BC">
          <w:rPr>
            <w:rFonts w:ascii="Times New Roman" w:eastAsia="Times New Roman" w:hAnsi="Times New Roman" w:cs="Times New Roman"/>
            <w:color w:val="0F6DA8"/>
            <w:u w:val="single"/>
            <w:bdr w:val="none" w:sz="0" w:space="0" w:color="auto" w:frame="1"/>
          </w:rPr>
          <w:t>APA Style and Format</w:t>
        </w:r>
      </w:hyperlink>
      <w:r w:rsidRPr="001361BC">
        <w:rPr>
          <w:rFonts w:ascii="Times New Roman" w:eastAsia="Times New Roman" w:hAnsi="Times New Roman" w:cs="Times New Roman"/>
          <w:color w:val="222222"/>
        </w:rPr>
        <w:t> page for an APA refresher.</w:t>
      </w:r>
    </w:p>
    <w:p w14:paraId="73BC0C99" w14:textId="77777777" w:rsidR="004F6474" w:rsidRPr="001361BC" w:rsidRDefault="004F6474">
      <w:pPr>
        <w:rPr>
          <w:rFonts w:ascii="Times New Roman" w:hAnsi="Times New Roman" w:cs="Times New Roman"/>
        </w:rPr>
      </w:pPr>
    </w:p>
    <w:sectPr w:rsidR="004F6474" w:rsidRPr="001361BC"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27D42"/>
    <w:multiLevelType w:val="multilevel"/>
    <w:tmpl w:val="29B0B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741BEB"/>
    <w:multiLevelType w:val="multilevel"/>
    <w:tmpl w:val="8878F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CFD241E"/>
    <w:multiLevelType w:val="multilevel"/>
    <w:tmpl w:val="B88AF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3A1633F"/>
    <w:multiLevelType w:val="multilevel"/>
    <w:tmpl w:val="8BD28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D1A49E3"/>
    <w:multiLevelType w:val="multilevel"/>
    <w:tmpl w:val="868067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4"/>
  </w:num>
  <w:num w:numId="4">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0D9"/>
    <w:rsid w:val="001361BC"/>
    <w:rsid w:val="004F6474"/>
    <w:rsid w:val="00780F7B"/>
    <w:rsid w:val="009F7436"/>
    <w:rsid w:val="00BB0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20C798"/>
  <w15:chartTrackingRefBased/>
  <w15:docId w15:val="{9AF072DD-9B7F-ED49-9013-6101EEC66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BB00D9"/>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link w:val="Heading5Char"/>
    <w:uiPriority w:val="9"/>
    <w:qFormat/>
    <w:rsid w:val="00BB00D9"/>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BB00D9"/>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BB00D9"/>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BB00D9"/>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BB00D9"/>
  </w:style>
  <w:style w:type="character" w:styleId="Strong">
    <w:name w:val="Strong"/>
    <w:basedOn w:val="DefaultParagraphFont"/>
    <w:uiPriority w:val="22"/>
    <w:qFormat/>
    <w:rsid w:val="00BB00D9"/>
    <w:rPr>
      <w:b/>
      <w:bCs/>
    </w:rPr>
  </w:style>
  <w:style w:type="character" w:styleId="Hyperlink">
    <w:name w:val="Hyperlink"/>
    <w:basedOn w:val="DefaultParagraphFont"/>
    <w:uiPriority w:val="99"/>
    <w:semiHidden/>
    <w:unhideWhenUsed/>
    <w:rsid w:val="00BB00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131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ampustools.capella.edu/redirect.aspx?linkid=154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669</Words>
  <Characters>3818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2</cp:revision>
  <dcterms:created xsi:type="dcterms:W3CDTF">2020-04-22T23:39:00Z</dcterms:created>
  <dcterms:modified xsi:type="dcterms:W3CDTF">2020-04-23T21:00:00Z</dcterms:modified>
</cp:coreProperties>
</file>